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050FC648" w:rsidR="00594DE6" w:rsidRPr="00782B58" w:rsidRDefault="001640C9">
      <w:pPr>
        <w:jc w:val="center"/>
        <w:rPr>
          <w:b/>
          <w:sz w:val="20"/>
          <w:szCs w:val="20"/>
        </w:rPr>
      </w:pPr>
      <w:r w:rsidRPr="007A7AD0">
        <w:rPr>
          <w:b/>
          <w:sz w:val="20"/>
          <w:szCs w:val="20"/>
        </w:rPr>
        <w:t xml:space="preserve">Осенний семестр </w:t>
      </w:r>
      <w:proofErr w:type="gramStart"/>
      <w:r w:rsidRPr="007A7AD0">
        <w:rPr>
          <w:b/>
          <w:sz w:val="20"/>
          <w:szCs w:val="20"/>
        </w:rPr>
        <w:t>202</w:t>
      </w:r>
      <w:r w:rsidR="00D36DBD" w:rsidRPr="007A7AD0">
        <w:rPr>
          <w:b/>
          <w:sz w:val="20"/>
          <w:szCs w:val="20"/>
        </w:rPr>
        <w:t>2</w:t>
      </w:r>
      <w:r w:rsidRPr="007A7AD0">
        <w:rPr>
          <w:b/>
          <w:sz w:val="20"/>
          <w:szCs w:val="20"/>
        </w:rPr>
        <w:t>-202</w:t>
      </w:r>
      <w:r w:rsidR="00D36DBD" w:rsidRPr="007A7AD0">
        <w:rPr>
          <w:b/>
          <w:sz w:val="20"/>
          <w:szCs w:val="20"/>
        </w:rPr>
        <w:t>3</w:t>
      </w:r>
      <w:proofErr w:type="gramEnd"/>
      <w:r w:rsidRPr="007A7AD0">
        <w:rPr>
          <w:b/>
          <w:sz w:val="20"/>
          <w:szCs w:val="20"/>
        </w:rPr>
        <w:t xml:space="preserve"> уч. год</w:t>
      </w:r>
    </w:p>
    <w:p w14:paraId="52BB12A1" w14:textId="7E91D078" w:rsidR="00594DE6" w:rsidRPr="007A7AD0" w:rsidRDefault="001640C9">
      <w:pPr>
        <w:jc w:val="center"/>
        <w:rPr>
          <w:b/>
          <w:sz w:val="20"/>
          <w:szCs w:val="20"/>
        </w:rPr>
      </w:pPr>
      <w:r w:rsidRPr="007A7AD0">
        <w:rPr>
          <w:b/>
          <w:sz w:val="20"/>
          <w:szCs w:val="20"/>
        </w:rPr>
        <w:t>по образовательной программе</w:t>
      </w:r>
      <w:r w:rsidR="004C47C0">
        <w:rPr>
          <w:b/>
          <w:sz w:val="20"/>
          <w:szCs w:val="20"/>
        </w:rPr>
        <w:t xml:space="preserve"> 6В02304</w:t>
      </w:r>
      <w:r w:rsidRPr="007A7AD0">
        <w:rPr>
          <w:b/>
          <w:sz w:val="20"/>
          <w:szCs w:val="20"/>
        </w:rPr>
        <w:t xml:space="preserve"> «</w:t>
      </w:r>
      <w:r w:rsidR="007A7AD0" w:rsidRPr="007A7AD0">
        <w:rPr>
          <w:b/>
          <w:sz w:val="20"/>
          <w:szCs w:val="20"/>
        </w:rPr>
        <w:t>Переводческое дело</w:t>
      </w:r>
      <w:r w:rsidR="004C47C0">
        <w:rPr>
          <w:b/>
          <w:sz w:val="20"/>
          <w:szCs w:val="20"/>
        </w:rPr>
        <w:t xml:space="preserve"> (западные языки)</w:t>
      </w:r>
      <w:r w:rsidRPr="007A7AD0"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7A7AD0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Pr="007A7AD0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д</w:t>
            </w:r>
            <w:r w:rsidR="001640C9" w:rsidRPr="007A7AD0">
              <w:rPr>
                <w:b/>
                <w:sz w:val="20"/>
                <w:szCs w:val="20"/>
              </w:rPr>
              <w:t>исци</w:t>
            </w:r>
            <w:proofErr w:type="spellEnd"/>
            <w:r w:rsidRPr="007A7AD0"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7A7AD0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 xml:space="preserve">Кол-во </w:t>
            </w:r>
            <w:r w:rsidR="002B4684" w:rsidRPr="007A7AD0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7A7AD0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Практ</w:t>
            </w:r>
            <w:proofErr w:type="spellEnd"/>
            <w:r w:rsidRPr="007A7AD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7A7AD0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0DBB5EA5" w:rsidR="00594DE6" w:rsidRPr="007A7AD0" w:rsidRDefault="007A7A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b/>
                <w:bCs/>
                <w:sz w:val="20"/>
                <w:szCs w:val="20"/>
                <w:lang w:val="en-US"/>
              </w:rPr>
              <w:t>ViYa</w:t>
            </w:r>
            <w:proofErr w:type="spellEnd"/>
            <w:r w:rsidRPr="007A7AD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7AD0">
              <w:rPr>
                <w:b/>
                <w:bCs/>
                <w:sz w:val="20"/>
                <w:szCs w:val="20"/>
              </w:rPr>
              <w:t>4</w:t>
            </w:r>
            <w:r w:rsidRPr="007A7AD0">
              <w:rPr>
                <w:b/>
                <w:bCs/>
                <w:sz w:val="20"/>
                <w:szCs w:val="20"/>
                <w:lang w:val="en-US"/>
              </w:rPr>
              <w:t>30</w:t>
            </w:r>
            <w:r w:rsidRPr="007A7AD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144AA246" w:rsidR="00594DE6" w:rsidRPr="00782B58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Второй иностранный язык (уровень </w:t>
            </w:r>
            <w:r w:rsidRPr="007A7AD0">
              <w:rPr>
                <w:sz w:val="20"/>
                <w:szCs w:val="20"/>
                <w:lang w:val="en-US"/>
              </w:rPr>
              <w:t>B</w:t>
            </w:r>
            <w:r w:rsidRPr="007A7AD0">
              <w:rPr>
                <w:sz w:val="20"/>
                <w:szCs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49459F95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4094362B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10EEEB56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8</w:t>
            </w:r>
          </w:p>
        </w:tc>
      </w:tr>
      <w:tr w:rsidR="00594DE6" w:rsidRPr="007A7AD0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7A7AD0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Pr="007A7AD0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A7AD0"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 w:rsidRPr="007A7AD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Pr="007A7AD0" w:rsidRDefault="002B4684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7A7AD0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Pr="007A7AD0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7AD0"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7D565B83" w:rsidR="002B4684" w:rsidRPr="007A7AD0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35FCD7C" w:rsidR="002B4684" w:rsidRPr="007A7AD0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6327629" w:rsidR="002B4684" w:rsidRPr="007A7AD0" w:rsidRDefault="007A7AD0">
            <w:pPr>
              <w:jc w:val="center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онлайн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29E27107" w:rsidR="002B4684" w:rsidRPr="007A7AD0" w:rsidRDefault="004C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</w:t>
            </w:r>
            <w:r w:rsidR="003146C7" w:rsidRPr="007A7AD0">
              <w:rPr>
                <w:sz w:val="20"/>
                <w:szCs w:val="20"/>
              </w:rPr>
              <w:t xml:space="preserve">кзамен </w:t>
            </w:r>
            <w:r>
              <w:rPr>
                <w:sz w:val="20"/>
                <w:szCs w:val="20"/>
              </w:rPr>
              <w:t>(традиционный)</w:t>
            </w:r>
          </w:p>
        </w:tc>
      </w:tr>
      <w:tr w:rsidR="00594DE6" w:rsidRPr="007A7AD0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Лектор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7A7AD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7A7AD0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К.</w:t>
            </w:r>
            <w:proofErr w:type="gramStart"/>
            <w:r w:rsidRPr="007A7AD0">
              <w:rPr>
                <w:sz w:val="20"/>
                <w:szCs w:val="20"/>
              </w:rPr>
              <w:t>ф.н</w:t>
            </w:r>
            <w:proofErr w:type="gramEnd"/>
            <w:r w:rsidRPr="007A7AD0">
              <w:rPr>
                <w:sz w:val="20"/>
                <w:szCs w:val="20"/>
              </w:rPr>
              <w:t>,ст.преп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sz w:val="20"/>
                <w:szCs w:val="20"/>
              </w:rPr>
              <w:t>Айтжанова</w:t>
            </w:r>
            <w:proofErr w:type="spellEnd"/>
            <w:r w:rsidRPr="007A7AD0">
              <w:rPr>
                <w:sz w:val="20"/>
                <w:szCs w:val="20"/>
              </w:rPr>
              <w:t xml:space="preserve"> Гульнара </w:t>
            </w:r>
            <w:proofErr w:type="spellStart"/>
            <w:r w:rsidRPr="007A7AD0">
              <w:rPr>
                <w:sz w:val="20"/>
                <w:szCs w:val="20"/>
              </w:rPr>
              <w:t>Досхожаевна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7A7AD0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7AD0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7A7AD0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7A7AD0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 w:rsidRPr="007A7AD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7A7AD0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7AD0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7A7AD0" w:rsidRDefault="003146C7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Pr="007A7AD0" w:rsidRDefault="00F10360" w:rsidP="00F10360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Ассистент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A7AD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Pr="007A7AD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Макатаева</w:t>
            </w:r>
            <w:proofErr w:type="spellEnd"/>
            <w:r w:rsidRPr="007A7AD0">
              <w:rPr>
                <w:sz w:val="20"/>
                <w:szCs w:val="20"/>
              </w:rPr>
              <w:t xml:space="preserve"> Шолпан </w:t>
            </w:r>
            <w:proofErr w:type="spellStart"/>
            <w:r w:rsidRPr="007A7AD0">
              <w:rPr>
                <w:sz w:val="20"/>
                <w:szCs w:val="20"/>
              </w:rPr>
              <w:t>Мукагалиевна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Pr="007A7AD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Pr="007A7AD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Pr="007A7AD0" w:rsidRDefault="008C352C" w:rsidP="00F10360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7A7AD0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Pr="007A7AD0" w:rsidRDefault="001640C9">
            <w:pPr>
              <w:jc w:val="center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7A7AD0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7A7AD0">
              <w:rPr>
                <w:bCs/>
                <w:sz w:val="20"/>
                <w:szCs w:val="20"/>
                <w:lang w:val="kk-KZ"/>
              </w:rPr>
              <w:t>*</w:t>
            </w:r>
            <w:r w:rsidRPr="007A7AD0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7A7AD0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334A74F3" w14:textId="77777777" w:rsidR="007A7AD0" w:rsidRPr="007A7AD0" w:rsidRDefault="007A7AD0" w:rsidP="007A7AD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</w:rPr>
              <w:t xml:space="preserve">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      </w:r>
          </w:p>
          <w:p w14:paraId="4B654703" w14:textId="2CB55AD0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7852B7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/>
              </w:rPr>
              <w:t>РО1</w:t>
            </w:r>
            <w:r w:rsidRPr="007A7AD0">
              <w:rPr>
                <w:rFonts w:eastAsiaTheme="minorHAnsi"/>
                <w:sz w:val="20"/>
                <w:szCs w:val="20"/>
                <w:lang w:val="kk-KZ"/>
              </w:rPr>
              <w:t xml:space="preserve">. </w:t>
            </w:r>
            <w:r w:rsidRPr="007A7AD0">
              <w:rPr>
                <w:rFonts w:eastAsiaTheme="minorHAnsi"/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573A4E48" w14:textId="3686BF13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1540307" w14:textId="3C73D459" w:rsidR="00B01C35" w:rsidRPr="007A7AD0" w:rsidRDefault="007A7AD0" w:rsidP="007A7AD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2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</w:t>
            </w:r>
          </w:p>
        </w:tc>
      </w:tr>
      <w:tr w:rsidR="00B01C35" w:rsidRPr="007A7AD0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163596BE" w:rsidR="00B01C35" w:rsidRPr="007A7AD0" w:rsidRDefault="007A7AD0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3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 Идентифицировать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</w:t>
            </w:r>
          </w:p>
        </w:tc>
      </w:tr>
      <w:tr w:rsidR="00B01C35" w:rsidRPr="007A7AD0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1C00EF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4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>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6A138982" w14:textId="1D1C2AA7" w:rsidR="00B01C35" w:rsidRPr="007A7AD0" w:rsidRDefault="00B01C35" w:rsidP="007A7AD0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6192A158" w:rsidR="00B01C35" w:rsidRPr="007A7AD0" w:rsidRDefault="007A7AD0" w:rsidP="00B01C35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eastAsia="ar-SA"/>
              </w:rPr>
              <w:t>РО 5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. Выбирать способы </w:t>
            </w:r>
            <w:r w:rsidRPr="007A7AD0">
              <w:rPr>
                <w:rFonts w:eastAsiaTheme="minorHAnsi"/>
                <w:sz w:val="20"/>
                <w:szCs w:val="20"/>
              </w:rPr>
              <w:t>решения филологических проблем в рамках области изучения;</w:t>
            </w:r>
          </w:p>
        </w:tc>
      </w:tr>
      <w:tr w:rsidR="00B01C35" w:rsidRPr="007A7AD0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7A7A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086C0809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>Студенты владеют навыками монологической и диалогической речи в ситуациях официального и неофициального общения; навыками аудирования, чтения и письма в пределах языкового материала.</w:t>
            </w:r>
          </w:p>
        </w:tc>
      </w:tr>
      <w:tr w:rsidR="00B01C35" w:rsidRPr="007A7AD0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3FB716D7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Данная дисциплина формирует базовые знания, умения и навыки профессиональной деятельности на </w:t>
            </w:r>
            <w:proofErr w:type="gramStart"/>
            <w:r w:rsidR="00782B58">
              <w:rPr>
                <w:rFonts w:eastAsiaTheme="minorHAnsi"/>
                <w:sz w:val="20"/>
                <w:szCs w:val="20"/>
                <w:lang w:eastAsia="ar-SA"/>
              </w:rPr>
              <w:t xml:space="preserve">французском 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 языке</w:t>
            </w:r>
            <w:proofErr w:type="gramEnd"/>
            <w:r w:rsidRPr="007A7AD0">
              <w:rPr>
                <w:rFonts w:eastAsiaTheme="minorHAnsi"/>
                <w:sz w:val="20"/>
                <w:szCs w:val="20"/>
                <w:lang w:eastAsia="ar-SA"/>
              </w:rPr>
              <w:t>.</w:t>
            </w:r>
          </w:p>
        </w:tc>
      </w:tr>
      <w:tr w:rsidR="00B01C35" w:rsidRPr="004C47C0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7A7AD0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7A7AD0">
              <w:rPr>
                <w:bCs/>
                <w:sz w:val="20"/>
                <w:szCs w:val="20"/>
              </w:rPr>
              <w:t>Литература и ресурсы</w:t>
            </w:r>
            <w:r w:rsidRPr="007A7AD0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7A7AD0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A7AD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56B4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Stephane Wattier “Objectif Dalf C1”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Editeur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commun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, 2020.</w:t>
            </w:r>
          </w:p>
          <w:p w14:paraId="1376DE5B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Stephane Wattier “Les mots de l’info” Editeur: commun francais, 2019.</w:t>
            </w:r>
          </w:p>
          <w:p w14:paraId="523D0DEB" w14:textId="77777777" w:rsidR="007A7AD0" w:rsidRPr="007A7AD0" w:rsidRDefault="0000000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8" w:history="1">
              <w:r w:rsidR="007A7AD0" w:rsidRPr="007A7AD0">
                <w:rPr>
                  <w:rFonts w:eastAsia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www.deldalf.fr</w:t>
              </w:r>
            </w:hyperlink>
          </w:p>
          <w:p w14:paraId="0B4BC77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Rediger un texte academique en francais. Sylvie Garnier Alan. D.Savage Editions OPHRYS</w:t>
            </w:r>
          </w:p>
          <w:p w14:paraId="752EF01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Annie Berthet., Catherine Hugot., Véronique M.Kizirian ... Alter ego. Méthode de français.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А1. Hachette Livre. 201</w:t>
            </w:r>
            <w:r w:rsidRPr="007A7AD0">
              <w:rPr>
                <w:rFonts w:eastAsia="Calibri"/>
                <w:sz w:val="20"/>
                <w:szCs w:val="20"/>
              </w:rPr>
              <w:t>7</w:t>
            </w:r>
          </w:p>
          <w:p w14:paraId="24BCE15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</w:rPr>
              <w:lastRenderedPageBreak/>
              <w:t>И.Н.Попова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Ж.А.Казакова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Г.М.Ковальчук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 Французский язык –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Manuel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de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>ç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ais</w:t>
            </w:r>
            <w:r w:rsidRPr="007A7AD0">
              <w:rPr>
                <w:rFonts w:eastAsia="Calibri"/>
                <w:sz w:val="20"/>
                <w:szCs w:val="20"/>
              </w:rPr>
              <w:t xml:space="preserve">, Учебник для 1 курса ВУЗов и факультетов иностранных языков, Москва: ООО «Издательство «Нестор Академик», 2019, - 576 с. </w:t>
            </w:r>
          </w:p>
          <w:p w14:paraId="7D1CC726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Claire Miquel, Grammaire en dialogues niveau debutant, Clé international, 2005. -  p.130.</w:t>
            </w:r>
          </w:p>
          <w:p w14:paraId="5410FE2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 Jacky Girardet., Jean-Louis Frérot.Méthode de français. Panorama-1-2 de la langue française.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CLE International, Paris 20</w:t>
            </w:r>
            <w:r w:rsidRPr="007A7AD0">
              <w:rPr>
                <w:rFonts w:eastAsia="Calibri"/>
                <w:sz w:val="20"/>
                <w:szCs w:val="20"/>
              </w:rPr>
              <w:t>18</w:t>
            </w:r>
          </w:p>
          <w:p w14:paraId="2AF2259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Brigitte Cervoni, Fatima Chnane–Davin, Manuela Ferrreira-Pinto. Entrée en matière.méthode de français, niveau A1/A2.Hachette, 2015</w:t>
            </w:r>
          </w:p>
          <w:p w14:paraId="2699A18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Laurence Riehl, Michel Soignet, Objectif diplomatie, Le Français des relations européennes et internationales, niveau A1/A2.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Hachette. </w:t>
            </w:r>
          </w:p>
          <w:p w14:paraId="17ACCDA6" w14:textId="6ED74376" w:rsidR="00B01C35" w:rsidRPr="00782B58" w:rsidRDefault="007A7AD0" w:rsidP="007A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Бакитов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А,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Жуманова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Р,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Французша-қазақша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тілдескіш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(Guide de conversation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français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), -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Алматы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Ануар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-KZ, 2010,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стр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. 288.</w:t>
            </w:r>
          </w:p>
        </w:tc>
      </w:tr>
    </w:tbl>
    <w:p w14:paraId="2938DFDD" w14:textId="77777777" w:rsidR="00594DE6" w:rsidRPr="00782B5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7A7AD0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1E20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E7E6F4B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805688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ВНИМАНИЕ! </w:t>
            </w:r>
            <w:r w:rsidRPr="007A7AD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D84616B" w14:textId="77777777" w:rsidR="007A7AD0" w:rsidRPr="007A7AD0" w:rsidRDefault="007A7AD0" w:rsidP="007A7AD0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A7AD0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14:paraId="1A9A20B0" w14:textId="77777777" w:rsidR="007A7AD0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5E4B91C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8227019" w14:textId="529E315A" w:rsidR="00594DE6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A7AD0">
              <w:rPr>
                <w:sz w:val="20"/>
                <w:szCs w:val="20"/>
                <w:lang w:val="kk-KZ"/>
              </w:rPr>
              <w:t>е</w:t>
            </w:r>
            <w:r w:rsidRPr="007A7AD0">
              <w:rPr>
                <w:sz w:val="20"/>
                <w:szCs w:val="20"/>
              </w:rPr>
              <w:t>-адресу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a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gulnara</w:t>
            </w:r>
            <w:proofErr w:type="spellEnd"/>
            <w:r w:rsidRPr="007A7AD0">
              <w:rPr>
                <w:rFonts w:eastAsiaTheme="minorHAnsi"/>
                <w:sz w:val="20"/>
                <w:szCs w:val="20"/>
              </w:rPr>
              <w:t>70@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mail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ru</w:t>
            </w:r>
            <w:proofErr w:type="spellEnd"/>
            <w:r w:rsidRPr="007A7AD0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7A7AD0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892E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600A5A5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28C65A2" w14:textId="5557D6A7" w:rsidR="00594DE6" w:rsidRPr="007A7AD0" w:rsidRDefault="00594D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D1DFB" w14:paraId="4B3149C8" w14:textId="77777777" w:rsidTr="003A4E0C">
        <w:tc>
          <w:tcPr>
            <w:tcW w:w="971" w:type="dxa"/>
          </w:tcPr>
          <w:p w14:paraId="4BA07CA5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8D1DF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8D1DFB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D1DFB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8D1DFB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150355" w:rsidRPr="008D1DFB" w14:paraId="116B47CE" w14:textId="77777777" w:rsidTr="003A4E0C">
        <w:tc>
          <w:tcPr>
            <w:tcW w:w="971" w:type="dxa"/>
            <w:vMerge w:val="restart"/>
          </w:tcPr>
          <w:p w14:paraId="3CE850AD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D2C6AA" w14:textId="24AE0398" w:rsidR="00150355" w:rsidRPr="008D1DFB" w:rsidRDefault="00D30938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150355"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50355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50355" w:rsidRPr="008D1DFB">
              <w:rPr>
                <w:sz w:val="20"/>
                <w:szCs w:val="20"/>
                <w:lang w:val="fr-FR"/>
              </w:rPr>
              <w:t>Voyages, voyages.Exprimer des sensations et des sentiments. Parler des saisons et donner/comprendre des informations simples sur le climat/la météo.</w:t>
            </w:r>
          </w:p>
          <w:p w14:paraId="731C1F5A" w14:textId="77777777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Grammaire : Structures pour parler du climat et de la météo. Structures pour indiquer la date, la saison et le mois</w:t>
            </w:r>
          </w:p>
          <w:p w14:paraId="376BE094" w14:textId="18EBB75C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Vocabulaire : termes de la météo et du climat. Sens, sensations et perceptions.</w:t>
            </w:r>
          </w:p>
        </w:tc>
        <w:tc>
          <w:tcPr>
            <w:tcW w:w="850" w:type="dxa"/>
          </w:tcPr>
          <w:p w14:paraId="40935E8A" w14:textId="01B4A914" w:rsidR="00150355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09EA6A0" w14:textId="13624024" w:rsidR="00150355" w:rsidRPr="008D1DFB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50355" w:rsidRPr="008D1DFB" w14:paraId="3024175E" w14:textId="77777777" w:rsidTr="003A4E0C">
        <w:tc>
          <w:tcPr>
            <w:tcW w:w="971" w:type="dxa"/>
            <w:vMerge/>
          </w:tcPr>
          <w:p w14:paraId="5BAE7117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58AC6FC" w14:textId="73B37E62" w:rsidR="00150355" w:rsidRPr="008D1DFB" w:rsidRDefault="00150355" w:rsidP="0015035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14:paraId="28007356" w14:textId="6FC5DFAF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 xml:space="preserve">  faire un rapport sur les curiosités d’Almaty</w:t>
            </w:r>
          </w:p>
          <w:p w14:paraId="73ED13D2" w14:textId="34557027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Faire les exercices de la leçon 1 du Dossier 6 dans le cahier d’exercices Alter ego</w:t>
            </w:r>
          </w:p>
        </w:tc>
        <w:tc>
          <w:tcPr>
            <w:tcW w:w="850" w:type="dxa"/>
          </w:tcPr>
          <w:p w14:paraId="691E43B1" w14:textId="3B435759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4917C66D" w14:textId="217AB75B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150355" w:rsidRPr="008D1DFB" w14:paraId="7E2E4A6B" w14:textId="77777777" w:rsidTr="003A4E0C">
        <w:tc>
          <w:tcPr>
            <w:tcW w:w="971" w:type="dxa"/>
            <w:vMerge w:val="restart"/>
          </w:tcPr>
          <w:p w14:paraId="73A14DD5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C035B5A" w14:textId="7115118F" w:rsidR="00150355" w:rsidRPr="008D1DFB" w:rsidRDefault="00D30938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ПЗ2</w:t>
            </w:r>
            <w:r w:rsidR="00150355"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.  </w:t>
            </w:r>
            <w:r w:rsidR="00150355" w:rsidRPr="008D1DFB">
              <w:rPr>
                <w:rFonts w:eastAsia="Cambria"/>
                <w:bCs/>
                <w:sz w:val="20"/>
                <w:szCs w:val="20"/>
                <w:lang w:val="fr-FR"/>
              </w:rPr>
              <w:t>Situer un événement dans l’année. Situer un lieu géographiquement. Présenter et caractériser des lieux.</w:t>
            </w:r>
          </w:p>
          <w:p w14:paraId="07D46DEE" w14:textId="77777777" w:rsidR="00150355" w:rsidRPr="008D1DFB" w:rsidRDefault="00150355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Grammaire: Structures pour caractériser un lieu. Place des adjectifs qualificatifs. Le pronom y pour le lieu.</w:t>
            </w:r>
          </w:p>
          <w:p w14:paraId="0E33D8AC" w14:textId="7B89FBF4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Lexique : Localisation et la situation géographique. Adjectifs pour caractériser un lieux</w:t>
            </w:r>
          </w:p>
        </w:tc>
        <w:tc>
          <w:tcPr>
            <w:tcW w:w="850" w:type="dxa"/>
          </w:tcPr>
          <w:p w14:paraId="760BEE5C" w14:textId="18566079" w:rsidR="00150355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C4423F" w14:textId="0B803F67" w:rsidR="00150355" w:rsidRPr="008D1DFB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50355" w:rsidRPr="008D1DFB" w14:paraId="1E0AAA7F" w14:textId="77777777" w:rsidTr="003A4E0C">
        <w:tc>
          <w:tcPr>
            <w:tcW w:w="971" w:type="dxa"/>
            <w:vMerge/>
          </w:tcPr>
          <w:p w14:paraId="50E9DB6A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58EFD0A1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 Présenter sa ville natale par écrit. Faire les exercices de la leçon 2 du Dossier 6 dans le cahier d’exercices Alter ego</w:t>
            </w:r>
          </w:p>
        </w:tc>
        <w:tc>
          <w:tcPr>
            <w:tcW w:w="850" w:type="dxa"/>
          </w:tcPr>
          <w:p w14:paraId="4AC17262" w14:textId="1C6135AA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7A4E045F" w14:textId="58548BCB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571C7" w:rsidRPr="004C47C0" w14:paraId="0E870C57" w14:textId="77777777" w:rsidTr="003A4E0C">
        <w:tc>
          <w:tcPr>
            <w:tcW w:w="971" w:type="dxa"/>
            <w:vMerge w:val="restart"/>
          </w:tcPr>
          <w:p w14:paraId="7414F70E" w14:textId="77777777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76A4327" w14:textId="272A49E2" w:rsidR="00E571C7" w:rsidRPr="008D1DFB" w:rsidRDefault="00D30938" w:rsidP="00150355">
            <w:pPr>
              <w:spacing w:after="160" w:line="259" w:lineRule="auto"/>
              <w:rPr>
                <w:bCs/>
                <w:sz w:val="20"/>
                <w:szCs w:val="20"/>
                <w:lang w:val="fr-FR" w:eastAsia="zh-CN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>3.</w:t>
            </w:r>
            <w:r w:rsidR="00E571C7" w:rsidRPr="008D1DFB">
              <w:rPr>
                <w:bCs/>
                <w:sz w:val="20"/>
                <w:szCs w:val="20"/>
                <w:lang w:val="fr-FR" w:eastAsia="zh-CN"/>
              </w:rPr>
              <w:t xml:space="preserve">   Parler des activités en pleinair. Comprendre un programme de visite Parler de ses loisirs et activités culturelles.. </w:t>
            </w:r>
          </w:p>
          <w:p w14:paraId="6356CEE4" w14:textId="529EF8E6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Cs/>
                <w:sz w:val="20"/>
                <w:szCs w:val="20"/>
                <w:lang w:val="fr-FR" w:eastAsia="zh-CN"/>
              </w:rPr>
              <w:t>Grammaire: Le future simple. Le present continu. Le pronom On. Lexique : les activités de pleinair et de loisirs.</w:t>
            </w:r>
          </w:p>
        </w:tc>
        <w:tc>
          <w:tcPr>
            <w:tcW w:w="850" w:type="dxa"/>
          </w:tcPr>
          <w:p w14:paraId="144BF5F2" w14:textId="3E83C273" w:rsidR="00E571C7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126F4B8" w14:textId="06814AB4" w:rsidR="00E571C7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1F124B" w14:paraId="4DB42C55" w14:textId="77777777" w:rsidTr="003A4E0C">
        <w:tc>
          <w:tcPr>
            <w:tcW w:w="971" w:type="dxa"/>
            <w:vMerge/>
          </w:tcPr>
          <w:p w14:paraId="6DF122BF" w14:textId="77777777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56CEDB9E" w14:textId="198A08F0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bCs/>
                <w:sz w:val="20"/>
                <w:szCs w:val="20"/>
                <w:lang w:val="fr-FR"/>
              </w:rPr>
              <w:t>Faire les exercices de la leçon 3 du Dossier 6 dans le cahier d’exercices Alter ego</w:t>
            </w:r>
          </w:p>
        </w:tc>
        <w:tc>
          <w:tcPr>
            <w:tcW w:w="850" w:type="dxa"/>
          </w:tcPr>
          <w:p w14:paraId="58CC1B55" w14:textId="51D22776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9416B0A" w14:textId="515CC9A7" w:rsidR="00E571C7" w:rsidRPr="001F124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E571C7" w:rsidRPr="008D1DFB" w14:paraId="307FA2FD" w14:textId="77777777" w:rsidTr="003A4E0C">
        <w:tc>
          <w:tcPr>
            <w:tcW w:w="971" w:type="dxa"/>
            <w:vMerge/>
          </w:tcPr>
          <w:p w14:paraId="6F89C826" w14:textId="77777777" w:rsidR="00E571C7" w:rsidRPr="001F124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13D048DA" w14:textId="1D2B9D42" w:rsidR="00E571C7" w:rsidRPr="008D1DFB" w:rsidRDefault="00E571C7" w:rsidP="00150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bCs/>
                <w:sz w:val="20"/>
                <w:szCs w:val="20"/>
              </w:rPr>
              <w:t>СРСП 1 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</w:tcPr>
          <w:p w14:paraId="38878E2A" w14:textId="00CCF196" w:rsidR="00E571C7" w:rsidRPr="008D1DFB" w:rsidRDefault="001F124B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65B939" w14:textId="219BD68D" w:rsidR="00E571C7" w:rsidRPr="001F124B" w:rsidRDefault="001F124B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8D1DFB" w14:paraId="1E5F5B14" w14:textId="77777777" w:rsidTr="003A4E0C">
        <w:tc>
          <w:tcPr>
            <w:tcW w:w="971" w:type="dxa"/>
            <w:vMerge/>
          </w:tcPr>
          <w:p w14:paraId="37C1DA34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DCC726" w14:textId="3D193673" w:rsidR="00E571C7" w:rsidRPr="00782B58" w:rsidRDefault="00E571C7" w:rsidP="00E571C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bCs/>
                <w:sz w:val="20"/>
                <w:szCs w:val="20"/>
                <w:lang w:val="fr-FR"/>
              </w:rPr>
              <w:t>Ecrire une lettre de vacances.</w:t>
            </w:r>
          </w:p>
        </w:tc>
        <w:tc>
          <w:tcPr>
            <w:tcW w:w="850" w:type="dxa"/>
          </w:tcPr>
          <w:p w14:paraId="0AD0B082" w14:textId="77777777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3102B72" w14:textId="4ABFD2BE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571C7" w:rsidRPr="008D1DFB" w14:paraId="7134C22E" w14:textId="77777777" w:rsidTr="003A4E0C">
        <w:tc>
          <w:tcPr>
            <w:tcW w:w="971" w:type="dxa"/>
            <w:vMerge w:val="restart"/>
          </w:tcPr>
          <w:p w14:paraId="1415A095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C6CBA1" w14:textId="6FC31287" w:rsidR="00E571C7" w:rsidRPr="008D1DFB" w:rsidRDefault="001F124B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 xml:space="preserve">. </w:t>
            </w:r>
            <w:r w:rsidR="00E571C7" w:rsidRPr="008D1DFB">
              <w:rPr>
                <w:rFonts w:eastAsia="Cambria"/>
                <w:sz w:val="20"/>
                <w:szCs w:val="20"/>
                <w:lang w:val="fr-FR"/>
              </w:rPr>
              <w:t xml:space="preserve">Dossier 7. C’est mon choix. Parler de ses goûts et de sa consommation alimentaires. Comprendre/composer un menu. Contenu socioculturel : La Semaine du Goût. Organisation d’un repas type et les habitudes alimentaires en France. </w:t>
            </w:r>
          </w:p>
          <w:p w14:paraId="3F7E99C8" w14:textId="77777777" w:rsidR="00E571C7" w:rsidRPr="008D1DFB" w:rsidRDefault="00E571C7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Prépositions de/à pour la composition d’un plat. Les articles partitifs/définis/indéfinis. </w:t>
            </w:r>
          </w:p>
          <w:p w14:paraId="1CBE3698" w14:textId="76DE73A1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Les aliments.</w:t>
            </w:r>
          </w:p>
        </w:tc>
        <w:tc>
          <w:tcPr>
            <w:tcW w:w="850" w:type="dxa"/>
          </w:tcPr>
          <w:p w14:paraId="48411D1D" w14:textId="1333638B" w:rsidR="00E571C7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506CEB6" w14:textId="4FF1129B" w:rsidR="00E571C7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8D1DFB" w14:paraId="08D50C6B" w14:textId="77777777" w:rsidTr="003A4E0C">
        <w:tc>
          <w:tcPr>
            <w:tcW w:w="971" w:type="dxa"/>
            <w:vMerge/>
          </w:tcPr>
          <w:p w14:paraId="100A430B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298FF" w14:textId="4C6C022B" w:rsidR="00E571C7" w:rsidRPr="008D1DFB" w:rsidRDefault="00E571C7" w:rsidP="00E571C7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et présenter le rapport sur les habitu des alimentaires au Kazakhstan.</w:t>
            </w:r>
          </w:p>
          <w:p w14:paraId="74BAB8DC" w14:textId="7E2439F0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7 dans le cahier d’exercices Alter ego</w:t>
            </w:r>
          </w:p>
        </w:tc>
        <w:tc>
          <w:tcPr>
            <w:tcW w:w="850" w:type="dxa"/>
          </w:tcPr>
          <w:p w14:paraId="3A52D525" w14:textId="4ECF9B15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6C7C4C9" w14:textId="669C120C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8D1DFB" w14:paraId="6E6DF969" w14:textId="77777777" w:rsidTr="003A4E0C">
        <w:tc>
          <w:tcPr>
            <w:tcW w:w="971" w:type="dxa"/>
            <w:vMerge w:val="restart"/>
          </w:tcPr>
          <w:p w14:paraId="2D4A26DA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4A621F7" w14:textId="7F349406" w:rsidR="006F3D29" w:rsidRPr="008D1DFB" w:rsidRDefault="001F124B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F3D29" w:rsidRPr="008D1DFB"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</w:rPr>
              <w:t xml:space="preserve"> 5</w:t>
            </w:r>
            <w:r w:rsidR="006F3D29" w:rsidRPr="008D1DFB">
              <w:rPr>
                <w:b/>
                <w:sz w:val="20"/>
                <w:szCs w:val="20"/>
                <w:lang w:val="fr-FR"/>
              </w:rPr>
              <w:t xml:space="preserve">.  </w:t>
            </w:r>
            <w:r w:rsidR="006F3D29" w:rsidRPr="008D1DFB">
              <w:rPr>
                <w:rFonts w:eastAsia="Cambria"/>
                <w:sz w:val="20"/>
                <w:szCs w:val="20"/>
                <w:lang w:val="fr-FR"/>
              </w:rPr>
              <w:t xml:space="preserve">Décrire une tenue vestimentaire. Donner une appréciation positive/négative (vêtements et personnes). </w:t>
            </w:r>
          </w:p>
          <w:p w14:paraId="7471AEA9" w14:textId="77777777" w:rsidR="006F3D29" w:rsidRPr="008D1DFB" w:rsidRDefault="006F3D29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pronoms COD : le, la , les, l’ Les pronoms COI : lui, leur.</w:t>
            </w:r>
          </w:p>
          <w:p w14:paraId="10C143C1" w14:textId="4846707F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vêtements et accessoires. Appréciation positive et négative. Les couleurs, la taille/la pointure.</w:t>
            </w:r>
          </w:p>
        </w:tc>
        <w:tc>
          <w:tcPr>
            <w:tcW w:w="850" w:type="dxa"/>
          </w:tcPr>
          <w:p w14:paraId="6150EC52" w14:textId="1F1F939B" w:rsidR="006F3D29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87023E" w14:textId="3BFECEEE" w:rsidR="006F3D29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8D1DFB" w14:paraId="2415C688" w14:textId="77777777" w:rsidTr="003A4E0C">
        <w:tc>
          <w:tcPr>
            <w:tcW w:w="971" w:type="dxa"/>
            <w:vMerge/>
          </w:tcPr>
          <w:p w14:paraId="0C0618C6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184866BD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du Dossier 7 dans le Cahier d’exercices Alter ego.</w:t>
            </w:r>
          </w:p>
        </w:tc>
        <w:tc>
          <w:tcPr>
            <w:tcW w:w="850" w:type="dxa"/>
          </w:tcPr>
          <w:p w14:paraId="1D52347D" w14:textId="2B4D63F6" w:rsidR="006F3D29" w:rsidRPr="00782B58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75B461B8" w14:textId="2C9A0D8B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8D1DFB" w14:paraId="5BE52ED9" w14:textId="77777777" w:rsidTr="003A4E0C">
        <w:tc>
          <w:tcPr>
            <w:tcW w:w="971" w:type="dxa"/>
            <w:vMerge/>
          </w:tcPr>
          <w:p w14:paraId="163E4340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6A5B2" w14:textId="67E62FD8" w:rsidR="006F3D29" w:rsidRPr="008D1DFB" w:rsidRDefault="006F3D29" w:rsidP="006F3D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</w:rPr>
              <w:t xml:space="preserve">СРСП 2 </w:t>
            </w:r>
            <w:r w:rsidRPr="008D1DFB">
              <w:rPr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</w:tcPr>
          <w:p w14:paraId="2D2F8764" w14:textId="0CB3F48C" w:rsidR="006F3D29" w:rsidRPr="008D1DFB" w:rsidRDefault="001F124B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69C632" w14:textId="687672CC" w:rsidR="006F3D29" w:rsidRPr="001F124B" w:rsidRDefault="001F124B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8D1DFB" w14:paraId="0AA18190" w14:textId="77777777" w:rsidTr="003A4E0C">
        <w:tc>
          <w:tcPr>
            <w:tcW w:w="971" w:type="dxa"/>
            <w:vMerge/>
          </w:tcPr>
          <w:p w14:paraId="29C7925F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47102A" w14:textId="7E6D4DA3" w:rsidR="006F3D29" w:rsidRPr="008D1DFB" w:rsidRDefault="006F3D29" w:rsidP="006F3D2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et présenter le rapport sur la tenue traditionnelle des Kazakhs</w:t>
            </w:r>
          </w:p>
        </w:tc>
        <w:tc>
          <w:tcPr>
            <w:tcW w:w="850" w:type="dxa"/>
          </w:tcPr>
          <w:p w14:paraId="09440A4E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24C0D28" w14:textId="75E504B1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8D1DFB" w14:paraId="20345997" w14:textId="77777777" w:rsidTr="003A4E0C">
        <w:tc>
          <w:tcPr>
            <w:tcW w:w="971" w:type="dxa"/>
            <w:vMerge/>
          </w:tcPr>
          <w:p w14:paraId="3798F8DD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901273" w14:textId="6A8BB537" w:rsidR="006F3D29" w:rsidRPr="008D1DFB" w:rsidRDefault="006F3D29" w:rsidP="006F3D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208949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3FA89D" w14:textId="72E2898C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8D1DFB" w14:paraId="7818043C" w14:textId="77777777" w:rsidTr="003A4E0C">
        <w:tc>
          <w:tcPr>
            <w:tcW w:w="971" w:type="dxa"/>
          </w:tcPr>
          <w:p w14:paraId="05763AFA" w14:textId="2D02CC9C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3C1406B" w14:textId="77777777" w:rsidR="006F3D29" w:rsidRPr="008D1DFB" w:rsidRDefault="006F3D29" w:rsidP="006F3D2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47D11A2B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3BE5C088" w14:textId="05762A01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8D1DFB" w14:paraId="305002EE" w14:textId="77777777" w:rsidTr="003A4E0C">
        <w:tc>
          <w:tcPr>
            <w:tcW w:w="971" w:type="dxa"/>
            <w:vMerge w:val="restart"/>
          </w:tcPr>
          <w:p w14:paraId="726E1E7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CA02AA4" w14:textId="375490CB" w:rsidR="006F3D29" w:rsidRPr="008D1DFB" w:rsidRDefault="00E65DAC" w:rsidP="006F3D29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="006F3D29"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6F3D29"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6F3D29" w:rsidRPr="008D1DFB">
              <w:rPr>
                <w:rFonts w:eastAsia="Cambria"/>
                <w:sz w:val="20"/>
                <w:szCs w:val="20"/>
                <w:lang w:val="fr-FR"/>
              </w:rPr>
              <w:t>Conseiller quelqu’un en situation formelle. Choisir un cadeau pour quelqu’un. Caractériser un objet, indiquer sa fonction. Grammaire : Différentes structures pour le conseil. Les pronoms relatifs qui/que</w:t>
            </w:r>
          </w:p>
          <w:p w14:paraId="05933A2F" w14:textId="3790B88F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Caractérisation des objets. Les adjectifs en – able.</w:t>
            </w:r>
          </w:p>
        </w:tc>
        <w:tc>
          <w:tcPr>
            <w:tcW w:w="850" w:type="dxa"/>
          </w:tcPr>
          <w:p w14:paraId="7C2BE23B" w14:textId="335BC95C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A92E460" w14:textId="72020B53" w:rsidR="006F3D29" w:rsidRPr="008D1DFB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8D1DFB" w14:paraId="2DA3BBA4" w14:textId="77777777" w:rsidTr="003A4E0C">
        <w:tc>
          <w:tcPr>
            <w:tcW w:w="971" w:type="dxa"/>
            <w:vMerge/>
          </w:tcPr>
          <w:p w14:paraId="088D25F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7D3BC217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7 dans le Cahier d’exercices Alter ego.</w:t>
            </w:r>
          </w:p>
        </w:tc>
        <w:tc>
          <w:tcPr>
            <w:tcW w:w="850" w:type="dxa"/>
          </w:tcPr>
          <w:p w14:paraId="50C7E1DD" w14:textId="7891E55D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1F30C935" w14:textId="1019081D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F3D29" w:rsidRPr="004C47C0" w14:paraId="3E17E1C4" w14:textId="77777777" w:rsidTr="003A4E0C">
        <w:tc>
          <w:tcPr>
            <w:tcW w:w="971" w:type="dxa"/>
            <w:vMerge w:val="restart"/>
          </w:tcPr>
          <w:p w14:paraId="7D623DB1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21F309F2" w:rsidR="006F3D29" w:rsidRPr="008D1DFB" w:rsidRDefault="00E65DAC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="006F3D29" w:rsidRPr="008D1DFB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="006F3D29"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 </w:t>
            </w:r>
            <w:r w:rsidR="006F3D29"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grammaire. 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545984B6" w14:textId="4BB8FB19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9452E8F" w14:textId="1285CF31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7BDE41BE" w14:textId="77777777" w:rsidTr="003A4E0C">
        <w:tc>
          <w:tcPr>
            <w:tcW w:w="971" w:type="dxa"/>
            <w:vMerge/>
          </w:tcPr>
          <w:p w14:paraId="353CF06C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DE03F5D" w14:textId="136E72D9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1EEBD4B7" w14:textId="0AE8602D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84C22C2" w14:textId="20ECE778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65DAC" w:rsidRPr="008D1DFB" w14:paraId="00733547" w14:textId="77777777" w:rsidTr="003A4E0C">
        <w:tc>
          <w:tcPr>
            <w:tcW w:w="971" w:type="dxa"/>
          </w:tcPr>
          <w:p w14:paraId="75E9FBF4" w14:textId="77777777" w:rsidR="00E65DAC" w:rsidRPr="00782B58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2C73B7D4" w14:textId="54012261" w:rsidR="00E65DAC" w:rsidRPr="00E65DAC" w:rsidRDefault="00E65DAC" w:rsidP="006F3D29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 w:rsidRPr="00E65DAC">
              <w:rPr>
                <w:rFonts w:eastAsia="Calibri"/>
                <w:b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</w:tcPr>
          <w:p w14:paraId="6E6000FA" w14:textId="256CB1D7" w:rsidR="00E65DAC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12632A" w14:textId="5A2026D6" w:rsidR="00E65DAC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563A1" w:rsidRPr="008D1DFB" w14:paraId="03C8C10C" w14:textId="77777777" w:rsidTr="003A4E0C">
        <w:tc>
          <w:tcPr>
            <w:tcW w:w="971" w:type="dxa"/>
          </w:tcPr>
          <w:p w14:paraId="441FA355" w14:textId="77777777" w:rsidR="00D563A1" w:rsidRPr="00782B58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0CC9D9DC" w14:textId="08CC6C8A" w:rsidR="00D563A1" w:rsidRPr="00E65DAC" w:rsidRDefault="00D563A1" w:rsidP="006F3D29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</w:tcPr>
          <w:p w14:paraId="36B78891" w14:textId="008DE4B1" w:rsidR="00D563A1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39FEECA1" w14:textId="6504ABE7" w:rsidR="00D563A1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E41E3" w:rsidRPr="008D1DFB" w14:paraId="0232857B" w14:textId="77777777" w:rsidTr="003A4E0C">
        <w:tc>
          <w:tcPr>
            <w:tcW w:w="971" w:type="dxa"/>
            <w:vMerge w:val="restart"/>
          </w:tcPr>
          <w:p w14:paraId="2ED01C2E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E6256B9" w14:textId="545149E3" w:rsidR="00DE41E3" w:rsidRPr="008D1DFB" w:rsidRDefault="00D563A1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DE41E3" w:rsidRPr="008D1DFB">
              <w:rPr>
                <w:rFonts w:eastAsia="Calibri"/>
                <w:b/>
                <w:sz w:val="20"/>
                <w:szCs w:val="20"/>
              </w:rPr>
              <w:t>З</w:t>
            </w:r>
            <w:r>
              <w:rPr>
                <w:rFonts w:eastAsia="Calibri"/>
                <w:b/>
                <w:sz w:val="20"/>
                <w:szCs w:val="20"/>
              </w:rPr>
              <w:t xml:space="preserve"> 8</w:t>
            </w:r>
            <w:r w:rsidR="00DE41E3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Dossier 8. Pour le plaisir.Faire des  achats de consummation courante. Exprimer des quantité sprécises. Caractériser des produits alimentaires. Grammaire : l’expression de la quantité précise. Le pronomen. L’expression de la quantité restante (ne … plus), de la quantité restreinte (ne …que) </w:t>
            </w:r>
          </w:p>
          <w:p w14:paraId="00D5EB27" w14:textId="144F847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563A1">
              <w:rPr>
                <w:rFonts w:eastAsia="Cambria"/>
                <w:sz w:val="20"/>
                <w:szCs w:val="20"/>
                <w:lang w:val="fr-FR"/>
              </w:rPr>
              <w:t>Lexique : le</w:t>
            </w:r>
            <w:r w:rsidR="00D563A1">
              <w:rPr>
                <w:rFonts w:eastAsia="Cambria"/>
                <w:sz w:val="20"/>
                <w:szCs w:val="20"/>
                <w:lang w:val="en-US"/>
              </w:rPr>
              <w:t xml:space="preserve">s </w:t>
            </w:r>
            <w:r w:rsidRPr="00D563A1">
              <w:rPr>
                <w:rFonts w:eastAsia="Cambria"/>
                <w:sz w:val="20"/>
                <w:szCs w:val="20"/>
                <w:lang w:val="fr-FR"/>
              </w:rPr>
              <w:t>commerces /commerçants. Lesexpressionsdequantité</w:t>
            </w:r>
          </w:p>
        </w:tc>
        <w:tc>
          <w:tcPr>
            <w:tcW w:w="850" w:type="dxa"/>
          </w:tcPr>
          <w:p w14:paraId="29AAF3DD" w14:textId="0CB6A43D" w:rsidR="00DE41E3" w:rsidRPr="00D563A1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5A1DB6" w14:textId="5E3FA079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8D1DFB" w14:paraId="4405531C" w14:textId="77777777" w:rsidTr="003A4E0C">
        <w:tc>
          <w:tcPr>
            <w:tcW w:w="971" w:type="dxa"/>
            <w:vMerge/>
          </w:tcPr>
          <w:p w14:paraId="67377DE9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1E3D73D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8 dans le Cahier d’exercices Alter ego</w:t>
            </w:r>
          </w:p>
        </w:tc>
        <w:tc>
          <w:tcPr>
            <w:tcW w:w="850" w:type="dxa"/>
          </w:tcPr>
          <w:p w14:paraId="5972AF57" w14:textId="6027BA23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FBD80DD" w14:textId="7CCF8C0E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41E3" w:rsidRPr="008D1DFB" w14:paraId="0ED032CB" w14:textId="77777777" w:rsidTr="003A4E0C">
        <w:tc>
          <w:tcPr>
            <w:tcW w:w="971" w:type="dxa"/>
            <w:vMerge/>
          </w:tcPr>
          <w:p w14:paraId="704D0485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5B35FD2" w14:textId="723952F4" w:rsidR="00DE41E3" w:rsidRPr="008D1DFB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D6FDEB8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C0141C" w14:textId="1C303CB9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41E3" w:rsidRPr="008D1DFB" w14:paraId="06A24CC0" w14:textId="77777777" w:rsidTr="003A4E0C">
        <w:tc>
          <w:tcPr>
            <w:tcW w:w="971" w:type="dxa"/>
          </w:tcPr>
          <w:p w14:paraId="21746F9E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177E174" w14:textId="45D0F839" w:rsidR="00DE41E3" w:rsidRPr="008D1DFB" w:rsidRDefault="00DE41E3" w:rsidP="00DE41E3">
            <w:pPr>
              <w:rPr>
                <w:sz w:val="20"/>
                <w:szCs w:val="20"/>
                <w:lang w:val="fr-FR"/>
              </w:rPr>
            </w:pPr>
          </w:p>
          <w:p w14:paraId="0AEAB30E" w14:textId="2F10F66F" w:rsidR="00DE41E3" w:rsidRPr="00782B58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«au magasin».</w:t>
            </w:r>
          </w:p>
        </w:tc>
        <w:tc>
          <w:tcPr>
            <w:tcW w:w="850" w:type="dxa"/>
          </w:tcPr>
          <w:p w14:paraId="68E3CB78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6019AF5" w14:textId="5714523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41E3" w:rsidRPr="008D1DFB" w14:paraId="6B0E8ED8" w14:textId="77777777" w:rsidTr="003A4E0C">
        <w:tc>
          <w:tcPr>
            <w:tcW w:w="971" w:type="dxa"/>
            <w:vMerge w:val="restart"/>
          </w:tcPr>
          <w:p w14:paraId="1B523530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E9525EC" w14:textId="018A8D22" w:rsidR="00DE41E3" w:rsidRPr="008D1DFB" w:rsidRDefault="00D563A1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r w:rsidR="00DE41E3" w:rsidRPr="008D1DFB">
              <w:rPr>
                <w:b/>
                <w:bCs/>
                <w:sz w:val="20"/>
                <w:szCs w:val="20"/>
              </w:rPr>
              <w:t>З</w:t>
            </w:r>
            <w:r w:rsidR="00DE41E3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563A1">
              <w:rPr>
                <w:b/>
                <w:bCs/>
                <w:sz w:val="20"/>
                <w:szCs w:val="20"/>
                <w:lang w:val="fr-FR"/>
              </w:rPr>
              <w:t xml:space="preserve"> 9</w:t>
            </w:r>
            <w:proofErr w:type="gramEnd"/>
            <w:r w:rsidR="00DE41E3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Comprendre une annonce de spectacle et réagir. Proposer une sortie/choisir un spectacle. Faire une réservation au théâtre. </w:t>
            </w:r>
          </w:p>
          <w:p w14:paraId="0ADC8F7A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La place des adjectifs qualificatifs. Commander, exprimer sa satisfaction, son mécontentement </w:t>
            </w:r>
          </w:p>
          <w:p w14:paraId="3BCF2803" w14:textId="4A78EC6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registre familier.</w:t>
            </w:r>
          </w:p>
        </w:tc>
        <w:tc>
          <w:tcPr>
            <w:tcW w:w="850" w:type="dxa"/>
          </w:tcPr>
          <w:p w14:paraId="153ED010" w14:textId="3D1209B3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C0A88A" w14:textId="548C3EBD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8D1DFB" w14:paraId="05243EF3" w14:textId="77777777" w:rsidTr="003A4E0C">
        <w:tc>
          <w:tcPr>
            <w:tcW w:w="971" w:type="dxa"/>
            <w:vMerge/>
          </w:tcPr>
          <w:p w14:paraId="288AF712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47C3C965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et 3 du Dossier 8 dans le Cahier d’exercices Alter ego</w:t>
            </w:r>
          </w:p>
        </w:tc>
        <w:tc>
          <w:tcPr>
            <w:tcW w:w="850" w:type="dxa"/>
          </w:tcPr>
          <w:p w14:paraId="72B5C04A" w14:textId="234FA983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19ED37D" w14:textId="4226B9B1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563A1" w:rsidRPr="008D1DFB" w14:paraId="2B3F478B" w14:textId="77777777" w:rsidTr="003A4E0C">
        <w:tc>
          <w:tcPr>
            <w:tcW w:w="971" w:type="dxa"/>
          </w:tcPr>
          <w:p w14:paraId="6A69645C" w14:textId="77777777" w:rsidR="00D563A1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3C02F3" w14:textId="167F520B" w:rsidR="00D563A1" w:rsidRPr="00C05D2B" w:rsidRDefault="00C05D2B" w:rsidP="00DE41E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СРСП 4 </w:t>
            </w:r>
            <w:r>
              <w:rPr>
                <w:b/>
                <w:sz w:val="20"/>
                <w:szCs w:val="20"/>
                <w:lang w:val="en-US"/>
              </w:rPr>
              <w:t xml:space="preserve">Discussion du spectacle </w:t>
            </w:r>
          </w:p>
        </w:tc>
        <w:tc>
          <w:tcPr>
            <w:tcW w:w="850" w:type="dxa"/>
          </w:tcPr>
          <w:p w14:paraId="614A02D6" w14:textId="2D7B1E14" w:rsidR="00D563A1" w:rsidRPr="00C05D2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F5BAE6C" w14:textId="4B49DEA4" w:rsidR="00D563A1" w:rsidRPr="008D1DFB" w:rsidRDefault="00AB788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E41E3" w:rsidRPr="008D1DFB" w14:paraId="1E0824E4" w14:textId="77777777" w:rsidTr="003A4E0C">
        <w:tc>
          <w:tcPr>
            <w:tcW w:w="971" w:type="dxa"/>
            <w:vMerge w:val="restart"/>
          </w:tcPr>
          <w:p w14:paraId="5A8FB044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7FD03BF" w14:textId="309EC65E" w:rsidR="00DE41E3" w:rsidRPr="008D1DFB" w:rsidRDefault="00C05D2B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ПЗ 10</w:t>
            </w:r>
            <w:r w:rsidR="00DE41E3" w:rsidRPr="008D1DFB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E41E3" w:rsidRPr="008D1DFB">
              <w:rPr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Dossier 9. Lieux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de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vie.Evoquer</w:t>
            </w:r>
            <w:proofErr w:type="gramEnd"/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souvenirs.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Situer un événement dans le temps.    </w:t>
            </w:r>
          </w:p>
          <w:p w14:paraId="50859C37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Imparfait pour évoquer des souvenirs.</w:t>
            </w:r>
          </w:p>
          <w:p w14:paraId="30C6BE0D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Imparfait pour une situation du passé et Présent pour une situation actuelle.  </w:t>
            </w:r>
          </w:p>
          <w:p w14:paraId="5569FF30" w14:textId="5375CAE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Expressions pour évoquer  un souvenir.</w:t>
            </w:r>
          </w:p>
        </w:tc>
        <w:tc>
          <w:tcPr>
            <w:tcW w:w="850" w:type="dxa"/>
          </w:tcPr>
          <w:p w14:paraId="5E6FB026" w14:textId="11D16A25" w:rsidR="00DE41E3" w:rsidRPr="00C05D2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C5883A" w14:textId="5830C0D2" w:rsidR="00DE41E3" w:rsidRPr="008D1DF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8D1DFB" w14:paraId="742AF40B" w14:textId="77777777" w:rsidTr="003A4E0C">
        <w:tc>
          <w:tcPr>
            <w:tcW w:w="971" w:type="dxa"/>
            <w:vMerge/>
          </w:tcPr>
          <w:p w14:paraId="397BF035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0DB40741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Dossier 9 dans le Cahier d’exercices Alter ego</w:t>
            </w:r>
          </w:p>
        </w:tc>
        <w:tc>
          <w:tcPr>
            <w:tcW w:w="850" w:type="dxa"/>
          </w:tcPr>
          <w:p w14:paraId="3887CD2E" w14:textId="27F516F1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CD72172" w14:textId="4E86FF4F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41E3" w:rsidRPr="008D1DFB" w14:paraId="73EA37DA" w14:textId="77777777" w:rsidTr="003A4E0C">
        <w:tc>
          <w:tcPr>
            <w:tcW w:w="971" w:type="dxa"/>
            <w:vMerge/>
          </w:tcPr>
          <w:p w14:paraId="2EE13DD6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652C522A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14:paraId="402FF5B3" w14:textId="64D67F9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F1A8ED" w14:textId="7058F610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41E3" w:rsidRPr="008D1DFB" w14:paraId="45EE9BCE" w14:textId="77777777" w:rsidTr="003A4E0C">
        <w:tc>
          <w:tcPr>
            <w:tcW w:w="971" w:type="dxa"/>
            <w:vMerge/>
          </w:tcPr>
          <w:p w14:paraId="26437E0F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1DA60A" w14:textId="30A2C3DD" w:rsidR="00DE41E3" w:rsidRPr="008D1DFB" w:rsidRDefault="00DE41E3" w:rsidP="00DE41E3">
            <w:pPr>
              <w:rPr>
                <w:b/>
                <w:sz w:val="20"/>
                <w:szCs w:val="20"/>
                <w:lang w:val="fr-FR"/>
              </w:rPr>
            </w:pPr>
          </w:p>
          <w:p w14:paraId="0647C31E" w14:textId="77777777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A151C2F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66E6F916" w14:textId="498C91E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E41E3" w:rsidRPr="008D1DFB" w14:paraId="585D4A88" w14:textId="77777777" w:rsidTr="003A4E0C">
        <w:tc>
          <w:tcPr>
            <w:tcW w:w="971" w:type="dxa"/>
            <w:vMerge/>
          </w:tcPr>
          <w:p w14:paraId="1D2EAB3A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26B8E56" w14:textId="01E5DE06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34050E9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56CC20E" w14:textId="61C16AEA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67941079" w14:textId="77777777" w:rsidTr="003A4E0C">
        <w:tc>
          <w:tcPr>
            <w:tcW w:w="971" w:type="dxa"/>
            <w:vMerge/>
          </w:tcPr>
          <w:p w14:paraId="7B2863F9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57902EC8" w14:textId="02A8E562" w:rsidR="008D1DFB" w:rsidRPr="008D1DFB" w:rsidRDefault="008D1DFB" w:rsidP="008D1DFB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515F9B1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5BCD21BC" w14:textId="436A98C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4C47C0" w14:paraId="0D4092D4" w14:textId="77777777" w:rsidTr="003A4E0C">
        <w:tc>
          <w:tcPr>
            <w:tcW w:w="971" w:type="dxa"/>
            <w:vMerge w:val="restart"/>
          </w:tcPr>
          <w:p w14:paraId="7B6DA96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4CEAC28" w14:textId="567F879A" w:rsidR="008D1DFB" w:rsidRPr="008D1DFB" w:rsidRDefault="00C05D2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>11</w:t>
            </w:r>
            <w:r w:rsidRPr="00C05D2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Décrire</w:t>
            </w:r>
            <w:proofErr w:type="gramEnd"/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un logement et des transformations. Indiquer la function d’unepièce. Chercher un logement: comprendre une petite annonce. Comprendre et demander des precisions concernant un logement et les conditions de location. </w:t>
            </w:r>
          </w:p>
          <w:p w14:paraId="37AF63CE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structures de la comparaison (avec adjectives et noms). Depuis, il y a</w:t>
            </w:r>
          </w:p>
          <w:p w14:paraId="390863A1" w14:textId="5E94B7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Servir à/de. Le logement, le mobilier.</w:t>
            </w:r>
          </w:p>
        </w:tc>
        <w:tc>
          <w:tcPr>
            <w:tcW w:w="850" w:type="dxa"/>
          </w:tcPr>
          <w:p w14:paraId="11E2EC89" w14:textId="5BE36715" w:rsidR="008D1DFB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998FD77" w14:textId="324824CB" w:rsidR="008D1DFB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8D1DFB" w14:paraId="35D4E668" w14:textId="77777777" w:rsidTr="003A4E0C">
        <w:tc>
          <w:tcPr>
            <w:tcW w:w="971" w:type="dxa"/>
            <w:vMerge/>
          </w:tcPr>
          <w:p w14:paraId="014D8545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A800D1D" w14:textId="4F542105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«Logement».</w:t>
            </w:r>
          </w:p>
          <w:p w14:paraId="1D84077A" w14:textId="77777777" w:rsidR="008D1DFB" w:rsidRPr="008D1DFB" w:rsidRDefault="008D1DFB" w:rsidP="008D1DF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 du Dossier 9 dans le Cahier d’exercices Alter ego</w:t>
            </w:r>
          </w:p>
          <w:p w14:paraId="15FE48AA" w14:textId="0A5503D1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73655C2" w14:textId="69838B44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5A84DB10" w14:textId="09E8FF67" w:rsidR="008D1DFB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51BE2" w:rsidRPr="00551BE2" w14:paraId="59DAA128" w14:textId="77777777" w:rsidTr="003A4E0C">
        <w:tc>
          <w:tcPr>
            <w:tcW w:w="971" w:type="dxa"/>
          </w:tcPr>
          <w:p w14:paraId="5A9015CA" w14:textId="77777777" w:rsidR="00551BE2" w:rsidRPr="00782B58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64A0DC78" w14:textId="6AC81CDD" w:rsidR="00551BE2" w:rsidRPr="00551BE2" w:rsidRDefault="00551BE2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551BE2">
              <w:rPr>
                <w:rFonts w:eastAsia="Cambria"/>
                <w:b/>
                <w:sz w:val="20"/>
                <w:szCs w:val="20"/>
              </w:rPr>
              <w:t>СРСП</w:t>
            </w:r>
            <w:r w:rsidRPr="00551BE2">
              <w:rPr>
                <w:rFonts w:eastAsia="Cambria"/>
                <w:b/>
                <w:sz w:val="20"/>
                <w:szCs w:val="20"/>
                <w:lang w:val="fr-FR"/>
              </w:rPr>
              <w:t xml:space="preserve"> 5 Preparer un dialogue a</w:t>
            </w:r>
            <w:r>
              <w:rPr>
                <w:rFonts w:eastAsia="Cambria"/>
                <w:b/>
                <w:sz w:val="20"/>
                <w:szCs w:val="20"/>
                <w:lang w:val="fr-FR"/>
              </w:rPr>
              <w:t xml:space="preserve">u theatre </w:t>
            </w:r>
          </w:p>
        </w:tc>
        <w:tc>
          <w:tcPr>
            <w:tcW w:w="850" w:type="dxa"/>
          </w:tcPr>
          <w:p w14:paraId="0A36CBA0" w14:textId="1A082E8B" w:rsidR="00551BE2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732E7F68" w14:textId="0604649B" w:rsidR="00551BE2" w:rsidRPr="00551BE2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8D1DFB" w:rsidRPr="008D1DFB" w14:paraId="7E44C2F3" w14:textId="77777777" w:rsidTr="003A4E0C">
        <w:tc>
          <w:tcPr>
            <w:tcW w:w="971" w:type="dxa"/>
            <w:vMerge w:val="restart"/>
          </w:tcPr>
          <w:p w14:paraId="4397E558" w14:textId="4A9ACE23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BE2">
              <w:rPr>
                <w:b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C5AFC65" w14:textId="049CC3C6" w:rsidR="008D1DFB" w:rsidRPr="008D1DFB" w:rsidRDefault="00551BE2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 xml:space="preserve"> 12.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>Parler de ses relations avec des colocataires. Les préférences des Français concernant leur maison. Les  petites annonces immobilières. La colocation.</w:t>
            </w:r>
          </w:p>
          <w:p w14:paraId="35463856" w14:textId="0991726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distinction passé composé/imparfait</w:t>
            </w:r>
          </w:p>
        </w:tc>
        <w:tc>
          <w:tcPr>
            <w:tcW w:w="850" w:type="dxa"/>
          </w:tcPr>
          <w:p w14:paraId="61EC0D23" w14:textId="1CE3373B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7C0E603" w14:textId="1C7D01F0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8D1DFB" w14:paraId="1670296E" w14:textId="77777777" w:rsidTr="003A4E0C">
        <w:tc>
          <w:tcPr>
            <w:tcW w:w="971" w:type="dxa"/>
            <w:vMerge/>
          </w:tcPr>
          <w:p w14:paraId="2EF7D78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3921E9" w14:textId="55766965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9 dans le Cahier d’exercices Alter ego</w:t>
            </w:r>
          </w:p>
          <w:p w14:paraId="7513CAE0" w14:textId="2BDFA13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35AF11C" w14:textId="3AB6207B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22E06ADB" w14:textId="7808F1E3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48B50A8B" w14:textId="77777777" w:rsidTr="003A4E0C">
        <w:tc>
          <w:tcPr>
            <w:tcW w:w="971" w:type="dxa"/>
            <w:vMerge/>
          </w:tcPr>
          <w:p w14:paraId="67F21A9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2DFDD574" w:rsidR="008D1DFB" w:rsidRPr="00782B58" w:rsidRDefault="008D1DFB" w:rsidP="008D1DF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E1B33D8" w14:textId="5D21A8D5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A0D26B" w14:textId="7DF28B4B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3C4F6F23" w14:textId="77777777" w:rsidTr="003A4E0C">
        <w:tc>
          <w:tcPr>
            <w:tcW w:w="971" w:type="dxa"/>
            <w:vMerge/>
          </w:tcPr>
          <w:p w14:paraId="42F65C98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4B1934" w14:textId="582C8FEF" w:rsidR="008D1DFB" w:rsidRPr="00782B58" w:rsidRDefault="008D1DFB" w:rsidP="008D1DFB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Décrire son logement par écrit.</w:t>
            </w:r>
          </w:p>
        </w:tc>
        <w:tc>
          <w:tcPr>
            <w:tcW w:w="850" w:type="dxa"/>
          </w:tcPr>
          <w:p w14:paraId="5C12838E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D4DCA1C" w14:textId="0A6AE8B9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5D78D429" w14:textId="77777777" w:rsidTr="003A4E0C">
        <w:tc>
          <w:tcPr>
            <w:tcW w:w="971" w:type="dxa"/>
            <w:vMerge w:val="restart"/>
          </w:tcPr>
          <w:p w14:paraId="64624EC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03D8C66" w14:textId="7DBE420D" w:rsidR="008D1DFB" w:rsidRPr="008D1DFB" w:rsidRDefault="00551BE2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>
              <w:rPr>
                <w:rFonts w:eastAsia="Calibri"/>
                <w:b/>
                <w:sz w:val="20"/>
                <w:szCs w:val="20"/>
              </w:rPr>
              <w:t xml:space="preserve"> 13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>Dossier 10. Horizons. Identifier des differences de comportements.</w:t>
            </w:r>
          </w:p>
          <w:p w14:paraId="543FDC2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Comprendre/exprimer des interdictions.</w:t>
            </w:r>
          </w:p>
          <w:p w14:paraId="30ECA4E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Comprendre/faire des recommandations.</w:t>
            </w:r>
          </w:p>
          <w:p w14:paraId="017DE0CC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Infinitif et impératif.</w:t>
            </w:r>
          </w:p>
          <w:p w14:paraId="2A7467A2" w14:textId="5525A728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Devoir/pouvoir + infinitif. 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Il faut +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infinitif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4EB86EB1" w14:textId="1510C428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47B6906" w14:textId="60FEAB6B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8D1DFB" w14:paraId="7AFCD8AE" w14:textId="77777777" w:rsidTr="003A4E0C">
        <w:tc>
          <w:tcPr>
            <w:tcW w:w="971" w:type="dxa"/>
            <w:vMerge/>
          </w:tcPr>
          <w:p w14:paraId="7F6FFF9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0EA71AE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et 2 du Dossier 10 dans le Cahier d’exercices Alter ego</w:t>
            </w:r>
          </w:p>
        </w:tc>
        <w:tc>
          <w:tcPr>
            <w:tcW w:w="850" w:type="dxa"/>
          </w:tcPr>
          <w:p w14:paraId="35821F14" w14:textId="3BC06025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5BEF00C1" w14:textId="5E353CD0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B7883" w:rsidRPr="00AB7883" w14:paraId="7356A71C" w14:textId="77777777" w:rsidTr="003A4E0C">
        <w:tc>
          <w:tcPr>
            <w:tcW w:w="971" w:type="dxa"/>
          </w:tcPr>
          <w:p w14:paraId="1D5A703C" w14:textId="77777777" w:rsidR="00AB7883" w:rsidRPr="008D1DFB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907AD3" w14:textId="4B852CFD" w:rsidR="00AB7883" w:rsidRPr="00AB7883" w:rsidRDefault="00AB7883" w:rsidP="008D1DFB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Срсп</w:t>
            </w:r>
            <w:proofErr w:type="spellEnd"/>
            <w:r w:rsidRPr="00AB7883">
              <w:rPr>
                <w:rFonts w:eastAsia="Calibri"/>
                <w:b/>
                <w:sz w:val="20"/>
                <w:szCs w:val="20"/>
                <w:lang w:val="fr-FR"/>
              </w:rPr>
              <w:t xml:space="preserve"> 6 Decrire son logement p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 xml:space="preserve">ar ecrit </w:t>
            </w:r>
          </w:p>
        </w:tc>
        <w:tc>
          <w:tcPr>
            <w:tcW w:w="850" w:type="dxa"/>
          </w:tcPr>
          <w:p w14:paraId="0EC4C001" w14:textId="4F1BCE6F" w:rsidR="00AB7883" w:rsidRPr="00AB7883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2D06A78D" w14:textId="78CB6112" w:rsidR="00AB7883" w:rsidRPr="00AB7883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8D1DFB" w:rsidRPr="008D1DFB" w14:paraId="0E73BE82" w14:textId="77777777" w:rsidTr="003A4E0C">
        <w:tc>
          <w:tcPr>
            <w:tcW w:w="971" w:type="dxa"/>
            <w:vMerge w:val="restart"/>
          </w:tcPr>
          <w:p w14:paraId="511192F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7E1BAE3" w14:textId="4657908B" w:rsidR="008D1DFB" w:rsidRPr="008D1DFB" w:rsidRDefault="00AB7883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>
              <w:rPr>
                <w:rFonts w:eastAsia="Calibri"/>
                <w:b/>
                <w:sz w:val="20"/>
                <w:szCs w:val="20"/>
              </w:rPr>
              <w:t>14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Savoir-vivre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France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et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Europe.</w:t>
            </w:r>
          </w:p>
          <w:p w14:paraId="2A40861F" w14:textId="09CB8523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kk-KZ"/>
              </w:rPr>
              <w:t>Révision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matériels 8 – 13.</w:t>
            </w:r>
          </w:p>
        </w:tc>
        <w:tc>
          <w:tcPr>
            <w:tcW w:w="850" w:type="dxa"/>
          </w:tcPr>
          <w:p w14:paraId="08660C10" w14:textId="4542C609" w:rsidR="008D1DFB" w:rsidRPr="008D1DFB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DE96926" w14:textId="73B471D7" w:rsidR="008D1DFB" w:rsidRPr="008D1DFB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8D1DFB" w14:paraId="7B3C0372" w14:textId="77777777" w:rsidTr="003A4E0C">
        <w:tc>
          <w:tcPr>
            <w:tcW w:w="971" w:type="dxa"/>
            <w:vMerge/>
          </w:tcPr>
          <w:p w14:paraId="096043B1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0D3818BF" w:rsidR="008D1DFB" w:rsidRPr="00782B58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10 dans le Cahier d’exercices Alter ego</w:t>
            </w:r>
          </w:p>
        </w:tc>
        <w:tc>
          <w:tcPr>
            <w:tcW w:w="850" w:type="dxa"/>
          </w:tcPr>
          <w:p w14:paraId="36958C56" w14:textId="3C1A114F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22358BAC" w14:textId="4F16C6D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226F4210" w14:textId="77777777" w:rsidTr="003A4E0C">
        <w:tc>
          <w:tcPr>
            <w:tcW w:w="971" w:type="dxa"/>
            <w:vMerge w:val="restart"/>
          </w:tcPr>
          <w:p w14:paraId="2B5EFCA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1485EB4" w14:textId="521B84D1" w:rsidR="008D1DFB" w:rsidRPr="008D1DFB" w:rsidRDefault="00AB7883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ПЗ15</w:t>
            </w:r>
            <w:r w:rsidR="008D1DFB" w:rsidRPr="008D1DFB">
              <w:rPr>
                <w:sz w:val="20"/>
                <w:szCs w:val="20"/>
                <w:lang w:val="fr-FR"/>
              </w:rPr>
              <w:t xml:space="preserve">.  </w:t>
            </w:r>
            <w:r w:rsidR="008D1DFB"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</w:t>
            </w:r>
          </w:p>
          <w:p w14:paraId="5065D650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6DDB9A5F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  <w:p w14:paraId="760E9AA1" w14:textId="1C68F33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94F1324" w14:textId="3EC192EC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99E2145" w14:textId="3EF888B3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8D1DFB" w14:paraId="1324229F" w14:textId="77777777" w:rsidTr="003A4E0C">
        <w:tc>
          <w:tcPr>
            <w:tcW w:w="971" w:type="dxa"/>
            <w:vMerge/>
          </w:tcPr>
          <w:p w14:paraId="21462C2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4FFF7A" w14:textId="3E8B3E46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1C19249F" w14:textId="1CBE15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B9EA7AE" w14:textId="7EE0D792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60936F5D" w14:textId="12BAFB92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3DCE2768" w14:textId="77777777" w:rsidTr="003A4E0C">
        <w:tc>
          <w:tcPr>
            <w:tcW w:w="971" w:type="dxa"/>
            <w:vMerge/>
          </w:tcPr>
          <w:p w14:paraId="6C50ED73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3E5B293F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 xml:space="preserve">СРСП 7 </w:t>
            </w:r>
            <w:r w:rsidRPr="008D1DFB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rFonts w:eastAsia="Calibri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</w:tcPr>
          <w:p w14:paraId="0BF7DB06" w14:textId="4F94A5E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9A3ACA" w14:textId="1E4FCEBA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1C84B671" w14:textId="77777777" w:rsidTr="003A4E0C">
        <w:tc>
          <w:tcPr>
            <w:tcW w:w="971" w:type="dxa"/>
            <w:vMerge/>
          </w:tcPr>
          <w:p w14:paraId="6B7A6B9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4A3E90" w14:textId="378256FC" w:rsidR="008D1DFB" w:rsidRPr="00391719" w:rsidRDefault="008D1DFB" w:rsidP="008D1DF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</w:t>
            </w:r>
            <w:r w:rsidRPr="00391719">
              <w:rPr>
                <w:rFonts w:eastAsia="Cambria"/>
                <w:sz w:val="20"/>
                <w:szCs w:val="20"/>
                <w:lang w:val="fr-FR"/>
              </w:rPr>
              <w:t xml:space="preserve">Situer un événement dans le temps.    </w:t>
            </w:r>
          </w:p>
          <w:p w14:paraId="527E38A6" w14:textId="1D4EEAA3" w:rsidR="008D1DFB" w:rsidRPr="00391719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91719">
              <w:rPr>
                <w:rFonts w:eastAsia="Calibri"/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50" w:type="dxa"/>
          </w:tcPr>
          <w:p w14:paraId="4F502C85" w14:textId="68E0FD14" w:rsidR="008D1DFB" w:rsidRPr="00391719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C8B997" w14:textId="76BA6C7D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8D1DFB" w:rsidRPr="008D1DFB" w14:paraId="72A5B160" w14:textId="77777777" w:rsidTr="003A4E0C">
        <w:tc>
          <w:tcPr>
            <w:tcW w:w="971" w:type="dxa"/>
          </w:tcPr>
          <w:p w14:paraId="4628DA60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84E5E88" w14:textId="0C7691D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D501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463D2E" w14:textId="067D122A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42CA37F8" w14:textId="77777777" w:rsidTr="00364F48">
        <w:tc>
          <w:tcPr>
            <w:tcW w:w="8364" w:type="dxa"/>
            <w:gridSpan w:val="2"/>
          </w:tcPr>
          <w:p w14:paraId="28CA9A53" w14:textId="77777777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8D1DFB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3F8B3D25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2F96AF27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6B51D680" w:rsidR="00A72D3C" w:rsidRDefault="00A72D3C">
      <w:pPr>
        <w:rPr>
          <w:color w:val="000000" w:themeColor="text1"/>
        </w:rPr>
      </w:pPr>
    </w:p>
    <w:p w14:paraId="3D9ECC1C" w14:textId="10091F53" w:rsidR="005C7909" w:rsidRDefault="005C7909">
      <w:pPr>
        <w:rPr>
          <w:color w:val="000000" w:themeColor="text1"/>
        </w:rPr>
      </w:pPr>
    </w:p>
    <w:p w14:paraId="49035BC3" w14:textId="6D820423" w:rsidR="005C7909" w:rsidRPr="007A7AD0" w:rsidRDefault="005C7909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BF04" w14:textId="77777777" w:rsidR="00C94863" w:rsidRDefault="00C94863" w:rsidP="004C6A23">
      <w:r>
        <w:separator/>
      </w:r>
    </w:p>
  </w:endnote>
  <w:endnote w:type="continuationSeparator" w:id="0">
    <w:p w14:paraId="1A7D40E9" w14:textId="77777777" w:rsidR="00C94863" w:rsidRDefault="00C9486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3897" w14:textId="77777777" w:rsidR="00C94863" w:rsidRDefault="00C94863" w:rsidP="004C6A23">
      <w:r>
        <w:separator/>
      </w:r>
    </w:p>
  </w:footnote>
  <w:footnote w:type="continuationSeparator" w:id="0">
    <w:p w14:paraId="172265F0" w14:textId="77777777" w:rsidR="00C94863" w:rsidRDefault="00C9486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658">
    <w:abstractNumId w:val="1"/>
  </w:num>
  <w:num w:numId="2" w16cid:durableId="1321812235">
    <w:abstractNumId w:val="0"/>
  </w:num>
  <w:num w:numId="3" w16cid:durableId="135896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3DD3"/>
    <w:rsid w:val="00150355"/>
    <w:rsid w:val="00160C61"/>
    <w:rsid w:val="001640C9"/>
    <w:rsid w:val="00174F19"/>
    <w:rsid w:val="001766E4"/>
    <w:rsid w:val="001A4B41"/>
    <w:rsid w:val="001C095F"/>
    <w:rsid w:val="001C605D"/>
    <w:rsid w:val="001D4997"/>
    <w:rsid w:val="001F124B"/>
    <w:rsid w:val="00200490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A79F3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5111E"/>
    <w:rsid w:val="003762AA"/>
    <w:rsid w:val="00377B71"/>
    <w:rsid w:val="00391719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47C0"/>
    <w:rsid w:val="004C6A23"/>
    <w:rsid w:val="00503BB9"/>
    <w:rsid w:val="00510965"/>
    <w:rsid w:val="00541D7F"/>
    <w:rsid w:val="00551BE2"/>
    <w:rsid w:val="00577164"/>
    <w:rsid w:val="00584F7F"/>
    <w:rsid w:val="00594DE6"/>
    <w:rsid w:val="005A2291"/>
    <w:rsid w:val="005C7909"/>
    <w:rsid w:val="005E2FF8"/>
    <w:rsid w:val="005E7456"/>
    <w:rsid w:val="0063272A"/>
    <w:rsid w:val="006422ED"/>
    <w:rsid w:val="0065005D"/>
    <w:rsid w:val="00694062"/>
    <w:rsid w:val="0069629C"/>
    <w:rsid w:val="006F3D29"/>
    <w:rsid w:val="00720F68"/>
    <w:rsid w:val="00735619"/>
    <w:rsid w:val="00750D6B"/>
    <w:rsid w:val="00775307"/>
    <w:rsid w:val="00782B58"/>
    <w:rsid w:val="007847A2"/>
    <w:rsid w:val="00796885"/>
    <w:rsid w:val="007A26C4"/>
    <w:rsid w:val="007A487B"/>
    <w:rsid w:val="007A7AD0"/>
    <w:rsid w:val="007D44F8"/>
    <w:rsid w:val="007E2E2D"/>
    <w:rsid w:val="007E78D3"/>
    <w:rsid w:val="0081360F"/>
    <w:rsid w:val="00830A69"/>
    <w:rsid w:val="0086153E"/>
    <w:rsid w:val="00887042"/>
    <w:rsid w:val="008B628B"/>
    <w:rsid w:val="008C352C"/>
    <w:rsid w:val="008D1DFB"/>
    <w:rsid w:val="008E6F25"/>
    <w:rsid w:val="00916BF8"/>
    <w:rsid w:val="00923E03"/>
    <w:rsid w:val="0092481B"/>
    <w:rsid w:val="00950A05"/>
    <w:rsid w:val="0099766F"/>
    <w:rsid w:val="009C0149"/>
    <w:rsid w:val="009E2A95"/>
    <w:rsid w:val="00A40781"/>
    <w:rsid w:val="00A443E2"/>
    <w:rsid w:val="00A46B07"/>
    <w:rsid w:val="00A72D3C"/>
    <w:rsid w:val="00AA5890"/>
    <w:rsid w:val="00AB7883"/>
    <w:rsid w:val="00AC0B9C"/>
    <w:rsid w:val="00AD1C36"/>
    <w:rsid w:val="00B01C35"/>
    <w:rsid w:val="00B04479"/>
    <w:rsid w:val="00B47334"/>
    <w:rsid w:val="00BB32DC"/>
    <w:rsid w:val="00BB77EE"/>
    <w:rsid w:val="00BD09CB"/>
    <w:rsid w:val="00C05D2B"/>
    <w:rsid w:val="00C235E2"/>
    <w:rsid w:val="00C41C08"/>
    <w:rsid w:val="00C46CAD"/>
    <w:rsid w:val="00C94863"/>
    <w:rsid w:val="00CA458D"/>
    <w:rsid w:val="00CA7302"/>
    <w:rsid w:val="00CC59D8"/>
    <w:rsid w:val="00CF26E9"/>
    <w:rsid w:val="00D30938"/>
    <w:rsid w:val="00D36DBD"/>
    <w:rsid w:val="00D4478E"/>
    <w:rsid w:val="00D563A1"/>
    <w:rsid w:val="00D85871"/>
    <w:rsid w:val="00D94EC5"/>
    <w:rsid w:val="00DE41E3"/>
    <w:rsid w:val="00DE5427"/>
    <w:rsid w:val="00DF74AC"/>
    <w:rsid w:val="00E17B49"/>
    <w:rsid w:val="00E571C7"/>
    <w:rsid w:val="00E65DAC"/>
    <w:rsid w:val="00E9615B"/>
    <w:rsid w:val="00E961E4"/>
    <w:rsid w:val="00EB5722"/>
    <w:rsid w:val="00EC3CF4"/>
    <w:rsid w:val="00ED0B08"/>
    <w:rsid w:val="00EF2040"/>
    <w:rsid w:val="00EF5665"/>
    <w:rsid w:val="00F01968"/>
    <w:rsid w:val="00F10360"/>
    <w:rsid w:val="00F177D9"/>
    <w:rsid w:val="00F3540B"/>
    <w:rsid w:val="00F53A61"/>
    <w:rsid w:val="00F56189"/>
    <w:rsid w:val="00F56A7C"/>
    <w:rsid w:val="00F616C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dal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2022-09-10T16:05:00Z</dcterms:created>
  <dcterms:modified xsi:type="dcterms:W3CDTF">2022-09-10T16:05:00Z</dcterms:modified>
</cp:coreProperties>
</file>